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B9408A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B9408A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C03DE8">
        <w:rPr>
          <w:rFonts w:asciiTheme="minorHAnsi" w:hAnsiTheme="minorHAnsi" w:cs="Arial"/>
          <w:b/>
          <w:lang w:val="en-ZA"/>
        </w:rPr>
        <w:t>13 August</w:t>
      </w:r>
      <w:r w:rsidR="00047C09">
        <w:rPr>
          <w:rFonts w:asciiTheme="minorHAnsi" w:hAnsiTheme="minorHAnsi" w:cs="Arial"/>
          <w:b/>
          <w:lang w:val="en-ZA"/>
        </w:rPr>
        <w:t xml:space="preserve"> 2014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  </w:t>
      </w:r>
      <w:r w:rsidR="00047C09">
        <w:rPr>
          <w:rFonts w:asciiTheme="minorHAnsi" w:hAnsiTheme="minorHAnsi" w:cs="Arial"/>
          <w:lang w:val="en-ZA"/>
        </w:rPr>
        <w:t xml:space="preserve">Partial </w:t>
      </w:r>
      <w:r w:rsidR="00DF2DD7">
        <w:rPr>
          <w:rFonts w:asciiTheme="minorHAnsi" w:hAnsiTheme="minorHAnsi" w:cs="Arial"/>
          <w:lang w:val="en-ZA"/>
        </w:rPr>
        <w:t>R</w:t>
      </w:r>
      <w:bookmarkStart w:id="0" w:name="_GoBack"/>
      <w:bookmarkEnd w:id="0"/>
      <w:r w:rsidR="00047C09">
        <w:rPr>
          <w:rFonts w:asciiTheme="minorHAnsi" w:hAnsiTheme="minorHAnsi" w:cs="Arial"/>
          <w:lang w:val="en-ZA"/>
        </w:rPr>
        <w:t>edemption</w:t>
      </w:r>
    </w:p>
    <w:p w:rsidR="00DE6F97" w:rsidRPr="00B9408A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B9408A">
        <w:rPr>
          <w:rFonts w:asciiTheme="minorHAnsi" w:hAnsiTheme="minorHAnsi" w:cs="Arial"/>
          <w:b/>
          <w:i/>
          <w:lang w:val="en-ZA"/>
        </w:rPr>
        <w:t>(</w:t>
      </w:r>
      <w:r w:rsidR="00047C09">
        <w:rPr>
          <w:rFonts w:asciiTheme="minorHAnsi" w:hAnsiTheme="minorHAnsi" w:cs="Arial"/>
          <w:b/>
          <w:i/>
          <w:lang w:val="en-ZA"/>
        </w:rPr>
        <w:t>Fo</w:t>
      </w:r>
      <w:r w:rsidR="00A43F96">
        <w:rPr>
          <w:rFonts w:asciiTheme="minorHAnsi" w:hAnsiTheme="minorHAnsi" w:cs="Arial"/>
          <w:b/>
          <w:i/>
          <w:lang w:val="en-ZA"/>
        </w:rPr>
        <w:t>x Street 2 (RF) Limited –“FS2A2</w:t>
      </w:r>
      <w:r w:rsidRPr="00B9408A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047C09">
        <w:rPr>
          <w:rFonts w:asciiTheme="minorHAnsi" w:hAnsiTheme="minorHAnsi" w:cs="Arial"/>
          <w:b/>
          <w:lang w:val="en-ZA"/>
        </w:rPr>
        <w:t>FOX STREET 2 (RF) LIMITED</w:t>
      </w:r>
      <w:r w:rsidRPr="00B9408A">
        <w:rPr>
          <w:rFonts w:asciiTheme="minorHAnsi" w:hAnsiTheme="minorHAnsi"/>
          <w:lang w:val="en-ZA"/>
        </w:rPr>
        <w:t xml:space="preserve"> notes, investors are herewith advised of the partial</w:t>
      </w:r>
      <w:r w:rsidRPr="00B9408A">
        <w:rPr>
          <w:rFonts w:asciiTheme="minorHAnsi" w:hAnsiTheme="minorHAnsi"/>
          <w:b/>
          <w:i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capital redemption of the below notes effective </w:t>
      </w:r>
      <w:r w:rsidR="00C03DE8">
        <w:rPr>
          <w:rFonts w:asciiTheme="minorHAnsi" w:hAnsiTheme="minorHAnsi"/>
          <w:b/>
          <w:lang w:val="en-ZA"/>
        </w:rPr>
        <w:t>20 August</w:t>
      </w:r>
      <w:r w:rsidR="00047C09">
        <w:rPr>
          <w:rFonts w:asciiTheme="minorHAnsi" w:hAnsiTheme="minorHAnsi"/>
          <w:b/>
          <w:lang w:val="en-ZA"/>
        </w:rPr>
        <w:t xml:space="preserve"> 2014.</w:t>
      </w:r>
    </w:p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A43F96" w:rsidP="00047C09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FS2A2</w:t>
            </w:r>
            <w:r w:rsidR="00B9408A" w:rsidRPr="00B9408A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- </w:t>
            </w:r>
            <w:r w:rsidR="00B9408A" w:rsidRPr="00B9408A">
              <w:rPr>
                <w:rFonts w:asciiTheme="minorHAnsi" w:hAnsiTheme="minorHAnsi" w:cs="Arial"/>
                <w:b/>
                <w:i/>
                <w:sz w:val="22"/>
                <w:szCs w:val="22"/>
              </w:rPr>
              <w:t>ZAG000</w:t>
            </w:r>
            <w:r w:rsidR="00047C09">
              <w:rPr>
                <w:rFonts w:asciiTheme="minorHAnsi" w:hAnsiTheme="minorHAnsi" w:cs="Arial"/>
                <w:b/>
                <w:i/>
                <w:sz w:val="22"/>
                <w:szCs w:val="22"/>
              </w:rPr>
              <w:t>1126</w:t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81</w:t>
            </w:r>
          </w:p>
        </w:tc>
        <w:tc>
          <w:tcPr>
            <w:tcW w:w="2925" w:type="dxa"/>
          </w:tcPr>
          <w:p w:rsidR="00DE6F97" w:rsidRPr="00C61418" w:rsidRDefault="00DE6F97" w:rsidP="007B5D0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C61418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7B5D04">
              <w:rPr>
                <w:rFonts w:asciiTheme="minorHAnsi" w:eastAsia="Times New Roman" w:hAnsiTheme="minorHAnsi"/>
                <w:lang w:val="en-ZA"/>
              </w:rPr>
              <w:t>22,797,974.38</w:t>
            </w:r>
          </w:p>
        </w:tc>
        <w:tc>
          <w:tcPr>
            <w:tcW w:w="399" w:type="dxa"/>
          </w:tcPr>
          <w:p w:rsidR="00DE6F97" w:rsidRPr="00C61418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C61418" w:rsidRDefault="00DE6F97" w:rsidP="00C6141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B9408A" w:rsidRPr="00C61418"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Pr="00C61418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7B5D04">
              <w:rPr>
                <w:rFonts w:asciiTheme="minorHAnsi" w:eastAsia="Times New Roman" w:hAnsiTheme="minorHAnsi"/>
                <w:lang w:val="en-ZA"/>
              </w:rPr>
              <w:t>127,202,025.62</w:t>
            </w:r>
          </w:p>
        </w:tc>
      </w:tr>
    </w:tbl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B9408A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</w:p>
    <w:p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9408A" w:rsidRPr="00B9408A" w:rsidRDefault="00047C09" w:rsidP="00B940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Sylvana Cohen</w:t>
      </w:r>
      <w:r>
        <w:rPr>
          <w:rFonts w:asciiTheme="minorHAnsi" w:hAnsiTheme="minorHAnsi" w:cs="Arial"/>
          <w:lang w:val="en-ZA"/>
        </w:rPr>
        <w:tab/>
        <w:t>Investec</w:t>
      </w:r>
      <w:r>
        <w:rPr>
          <w:rFonts w:asciiTheme="minorHAnsi" w:hAnsiTheme="minorHAnsi" w:cs="Arial"/>
          <w:lang w:val="en-ZA"/>
        </w:rPr>
        <w:tab/>
        <w:t>+27 11 2869369</w:t>
      </w:r>
    </w:p>
    <w:p w:rsidR="00DE6F97" w:rsidRPr="00B9408A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B9408A">
        <w:rPr>
          <w:rFonts w:asciiTheme="minorHAnsi" w:hAnsiTheme="minorHAnsi" w:cs="Arial"/>
          <w:lang w:val="en-ZA"/>
        </w:rPr>
        <w:t>Brendan Povey</w:t>
      </w:r>
      <w:r w:rsidRPr="00B9408A">
        <w:rPr>
          <w:rFonts w:asciiTheme="minorHAnsi" w:hAnsiTheme="minorHAnsi" w:cs="Arial"/>
          <w:lang w:val="en-ZA"/>
        </w:rPr>
        <w:tab/>
        <w:t>JSE</w:t>
      </w:r>
      <w:r w:rsidRPr="00B9408A">
        <w:rPr>
          <w:rFonts w:asciiTheme="minorHAnsi" w:hAnsiTheme="minorHAnsi" w:cs="Arial"/>
          <w:lang w:val="en-ZA"/>
        </w:rPr>
        <w:tab/>
        <w:t>+27 11 5207982</w:t>
      </w:r>
    </w:p>
    <w:p w:rsidR="00DE6F97" w:rsidRPr="00B9408A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B9408A">
        <w:rPr>
          <w:rFonts w:asciiTheme="minorHAnsi" w:hAnsiTheme="minorHAnsi" w:cs="Arial"/>
          <w:lang w:val="en-ZA"/>
        </w:rPr>
        <w:t>Courtney Galloway</w:t>
      </w:r>
      <w:r w:rsidRPr="00B9408A">
        <w:rPr>
          <w:rFonts w:asciiTheme="minorHAnsi" w:hAnsiTheme="minorHAnsi" w:cs="Arial"/>
          <w:lang w:val="en-ZA"/>
        </w:rPr>
        <w:tab/>
        <w:t>JSE</w:t>
      </w:r>
      <w:r w:rsidRPr="00B9408A">
        <w:rPr>
          <w:rFonts w:asciiTheme="minorHAnsi" w:hAnsiTheme="minorHAnsi" w:cs="Arial"/>
          <w:lang w:val="en-ZA"/>
        </w:rPr>
        <w:tab/>
        <w:t>+27 11 5207603</w:t>
      </w:r>
    </w:p>
    <w:p w:rsidR="00DE6F97" w:rsidRPr="00B9408A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B9408A">
        <w:rPr>
          <w:rFonts w:asciiTheme="minorHAnsi" w:hAnsiTheme="minorHAnsi" w:cs="Arial"/>
          <w:lang w:val="en-ZA"/>
        </w:rPr>
        <w:t>Diboko Ledwaba</w:t>
      </w:r>
      <w:r w:rsidRPr="00B9408A">
        <w:rPr>
          <w:rFonts w:asciiTheme="minorHAnsi" w:hAnsiTheme="minorHAnsi" w:cs="Arial"/>
          <w:lang w:val="en-ZA"/>
        </w:rPr>
        <w:tab/>
        <w:t>JSE</w:t>
      </w:r>
      <w:r w:rsidRPr="00B9408A">
        <w:rPr>
          <w:rFonts w:asciiTheme="minorHAnsi" w:hAnsiTheme="minorHAnsi" w:cs="Arial"/>
          <w:lang w:val="en-ZA"/>
        </w:rPr>
        <w:tab/>
        <w:t>+27 11 5207222</w:t>
      </w:r>
    </w:p>
    <w:p w:rsidR="00DE6F97" w:rsidRPr="00B9408A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E20A6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058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0583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5834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460D"/>
    <w:rsid w:val="00527370"/>
    <w:rsid w:val="00530F42"/>
    <w:rsid w:val="0053155C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B5D0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42ED"/>
    <w:rsid w:val="008B49F3"/>
    <w:rsid w:val="008B4DBA"/>
    <w:rsid w:val="008B55BE"/>
    <w:rsid w:val="008C4F3F"/>
    <w:rsid w:val="008D0367"/>
    <w:rsid w:val="008D1149"/>
    <w:rsid w:val="008E198B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3F96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BF6B95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20A6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2DD7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d7cc70-31c1-4b2e-9a12-faea9898ee50">
      <Value>50</Value>
    </TaxCatchAll>
    <JSEDate xmlns="a5d7cc70-31c1-4b2e-9a12-faea9898ee50">2014-08-18T14:00:00+00:00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0F994E03-79EC-495E-92CD-5EE605982700}"/>
</file>

<file path=customXml/itemProps2.xml><?xml version="1.0" encoding="utf-8"?>
<ds:datastoreItem xmlns:ds="http://schemas.openxmlformats.org/officeDocument/2006/customXml" ds:itemID="{F958D68F-0383-4D36-A418-4327DBB17EBD}"/>
</file>

<file path=customXml/itemProps3.xml><?xml version="1.0" encoding="utf-8"?>
<ds:datastoreItem xmlns:ds="http://schemas.openxmlformats.org/officeDocument/2006/customXml" ds:itemID="{48EA289B-6416-44FC-83F9-6588031758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730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- FS2A2 - 20 August 2014</dc:title>
  <dc:creator>Johannesburg Stock Exchange</dc:creator>
  <cp:lastModifiedBy>JSEUser</cp:lastModifiedBy>
  <cp:revision>4</cp:revision>
  <cp:lastPrinted>2012-01-03T09:35:00Z</cp:lastPrinted>
  <dcterms:created xsi:type="dcterms:W3CDTF">2014-08-13T10:19:00Z</dcterms:created>
  <dcterms:modified xsi:type="dcterms:W3CDTF">2014-08-13T10:20:00Z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4" name="_NewReviewCycle">
    <vt:lpwstr/>
  </property>
  <property fmtid="{D5CDD505-2E9C-101B-9397-08002B2CF9AE}" pid="5" name="_ReviewingToolsShownOnce">
    <vt:lpwstr/>
  </property>
  <property fmtid="{D5CDD505-2E9C-101B-9397-08002B2CF9AE}" pid="6" name="_AuthorEmailDisplayName">
    <vt:lpwstr>Sylvana Cohen</vt:lpwstr>
  </property>
  <property fmtid="{D5CDD505-2E9C-101B-9397-08002B2CF9AE}" pid="7" name="ContentTypeId">
    <vt:lpwstr>0x01010025A8B514A743974EAD575655CE6523733A0052C1F17EBC969548A3BECF8141E4CAD4</vt:lpwstr>
  </property>
  <property fmtid="{D5CDD505-2E9C-101B-9397-08002B2CF9AE}" pid="8" name="_AdHocReviewCycleID">
    <vt:i4>-286348092</vt:i4>
  </property>
  <property fmtid="{D5CDD505-2E9C-101B-9397-08002B2CF9AE}" pid="9" name="_EmailSubject">
    <vt:lpwstr>Fox Street 2 market notices</vt:lpwstr>
  </property>
  <property fmtid="{D5CDD505-2E9C-101B-9397-08002B2CF9AE}" pid="10" name="JSENavigation">
    <vt:lpwstr>50;#Documents|c07f2911-8c35-4c7d-a7c0-f2de254d2452</vt:lpwstr>
  </property>
  <property fmtid="{D5CDD505-2E9C-101B-9397-08002B2CF9AE}" pid="11" name="_AuthorEmail">
    <vt:lpwstr>Sylvana.Cohen@investec.co.za</vt:lpwstr>
  </property>
  <property fmtid="{D5CDD505-2E9C-101B-9397-08002B2CF9AE}" pid="12" name="Order">
    <vt:r8>35800</vt:r8>
  </property>
  <property fmtid="{D5CDD505-2E9C-101B-9397-08002B2CF9AE}" pid="13" name="TemplateUrl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_SourceUrl">
    <vt:lpwstr/>
  </property>
  <property fmtid="{D5CDD505-2E9C-101B-9397-08002B2CF9AE}" pid="17" name="_SharedFileIndex">
    <vt:lpwstr/>
  </property>
</Properties>
</file>